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DE" w:rsidRPr="004E748F" w:rsidRDefault="006D61DE" w:rsidP="00726DF5">
      <w:pPr>
        <w:pStyle w:val="BodyText"/>
        <w:spacing w:before="160" w:after="160" w:line="276" w:lineRule="auto"/>
        <w:ind w:right="17"/>
        <w:rPr>
          <w:rFonts w:ascii="Times New Roman"/>
          <w:sz w:val="20"/>
        </w:rPr>
      </w:pPr>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A4174B" w:rsidRPr="004E748F" w:rsidRDefault="001E7B2B" w:rsidP="00726DF5">
      <w:pPr>
        <w:shd w:val="clear" w:color="auto" w:fill="DDD9C3" w:themeFill="background2" w:themeFillShade="E6"/>
        <w:spacing w:before="160" w:after="160" w:line="276" w:lineRule="auto"/>
        <w:ind w:right="17"/>
        <w:rPr>
          <w:rFonts w:ascii="Arial"/>
          <w:b/>
          <w:sz w:val="24"/>
        </w:rPr>
      </w:pPr>
      <w:bookmarkStart w:id="0" w:name="_GoBack"/>
      <w:bookmarkEnd w:id="0"/>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45"/>
        <w:gridCol w:w="823"/>
        <w:gridCol w:w="3406"/>
        <w:gridCol w:w="1167"/>
        <w:gridCol w:w="1554"/>
      </w:tblGrid>
      <w:tr w:rsidR="00445DF1" w:rsidRPr="004E748F" w:rsidTr="00F0715A">
        <w:tc>
          <w:tcPr>
            <w:tcW w:w="2145"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rsidTr="00F0715A">
        <w:tc>
          <w:tcPr>
            <w:tcW w:w="2145"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bl>
    <w:p w:rsidR="00B037CA" w:rsidRDefault="00B037CA" w:rsidP="00B037CA">
      <w:pPr>
        <w:pStyle w:val="Heading1"/>
        <w:tabs>
          <w:tab w:val="left" w:pos="1601"/>
        </w:tabs>
        <w:spacing w:before="160" w:after="160" w:line="276" w:lineRule="auto"/>
        <w:ind w:left="709" w:right="17" w:firstLine="0"/>
        <w:jc w:val="both"/>
        <w:rPr>
          <w:b w:val="0"/>
          <w:i w:val="0"/>
          <w:sz w:val="22"/>
          <w:szCs w:val="22"/>
        </w:rPr>
      </w:pPr>
    </w:p>
    <w:p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1C423F" w:rsidRDefault="001C423F" w:rsidP="001C423F">
      <w:pPr>
        <w:pStyle w:val="Heading1"/>
        <w:tabs>
          <w:tab w:val="left" w:pos="1601"/>
        </w:tabs>
        <w:spacing w:before="160" w:after="160" w:line="276" w:lineRule="auto"/>
        <w:ind w:right="17"/>
        <w:jc w:val="both"/>
        <w:rPr>
          <w:b w:val="0"/>
          <w:i w:val="0"/>
          <w:sz w:val="22"/>
          <w:szCs w:val="22"/>
        </w:rPr>
      </w:pPr>
    </w:p>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62"/>
      </w:tblGrid>
      <w:tr w:rsidR="00416D11" w:rsidRPr="004E748F" w:rsidTr="00416D11">
        <w:tc>
          <w:tcPr>
            <w:tcW w:w="9062" w:type="dxa"/>
          </w:tcPr>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F026D4" w:rsidRPr="004E748F" w:rsidRDefault="00F026D4" w:rsidP="00726DF5">
            <w:pPr>
              <w:pStyle w:val="BodyText"/>
              <w:spacing w:before="160" w:after="160" w:line="276" w:lineRule="auto"/>
              <w:ind w:right="17"/>
              <w:rPr>
                <w:rFonts w:ascii="Arial" w:hAnsi="Arial" w:cs="Arial"/>
                <w:sz w:val="18"/>
              </w:rPr>
            </w:pPr>
          </w:p>
        </w:tc>
      </w:tr>
    </w:tbl>
    <w:p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rsidR="001C423F" w:rsidRDefault="001C423F">
      <w:pPr>
        <w:rPr>
          <w:rFonts w:ascii="Arial" w:eastAsia="Arial" w:hAnsi="Arial" w:cs="Arial"/>
          <w:b/>
          <w:bCs/>
          <w:sz w:val="24"/>
          <w:szCs w:val="24"/>
        </w:rPr>
      </w:pPr>
      <w:r>
        <w:rPr>
          <w:i/>
        </w:rPr>
        <w:br w:type="page"/>
      </w: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56"/>
        <w:gridCol w:w="850"/>
        <w:gridCol w:w="3686"/>
        <w:gridCol w:w="1270"/>
      </w:tblGrid>
      <w:tr w:rsidR="00642353" w:rsidRPr="004E748F" w:rsidTr="00E34DF6">
        <w:tc>
          <w:tcPr>
            <w:tcW w:w="325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rsidTr="00E34DF6">
        <w:tc>
          <w:tcPr>
            <w:tcW w:w="325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w:t>
      </w:r>
      <w:proofErr w:type="spellStart"/>
      <w:r w:rsidRPr="008476BD">
        <w:rPr>
          <w:b w:val="0"/>
          <w:i w:val="0"/>
          <w:sz w:val="22"/>
          <w:szCs w:val="22"/>
        </w:rPr>
        <w:t>i</w:t>
      </w:r>
      <w:proofErr w:type="spellEnd"/>
      <w:r w:rsidRPr="008476BD">
        <w:rPr>
          <w:b w:val="0"/>
          <w:i w:val="0"/>
          <w:sz w:val="22"/>
          <w:szCs w:val="22"/>
        </w:rPr>
        <w:t>) We reserve the right to take up references with any previous employer. Please advise if you do not want us to do so at this stage and provide reasons.</w:t>
      </w:r>
    </w:p>
    <w:p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rsidTr="00C15C0B">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rsidRPr="002372D8">
        <w:rPr>
          <w:b w:val="0"/>
          <w:i w:val="0"/>
          <w:sz w:val="22"/>
          <w:szCs w:val="22"/>
        </w:rPr>
        <w:t>is time</w:t>
      </w:r>
      <w:proofErr w:type="gramEnd"/>
      <w:r w:rsidRPr="002372D8">
        <w:rPr>
          <w:b w:val="0"/>
          <w:i w:val="0"/>
          <w:sz w:val="22"/>
          <w:szCs w:val="22"/>
        </w:rPr>
        <w:t xml:space="preserv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r>
        <w:rPr>
          <w:b/>
          <w:i/>
        </w:rPr>
        <w:br w:type="page"/>
      </w: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w:t>
      </w:r>
      <w:proofErr w:type="spellStart"/>
      <w:r w:rsidRPr="004E748F">
        <w:rPr>
          <w:b w:val="0"/>
          <w:i w:val="0"/>
          <w:sz w:val="22"/>
          <w:szCs w:val="22"/>
        </w:rPr>
        <w:t>DfE</w:t>
      </w:r>
      <w:proofErr w:type="spellEnd"/>
      <w:r w:rsidRPr="004E748F">
        <w:rPr>
          <w:b w:val="0"/>
          <w:i w:val="0"/>
          <w:sz w:val="22"/>
          <w:szCs w:val="22"/>
        </w:rPr>
        <w:t xml:space="preserv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1" w:history="1">
        <w:r w:rsidRPr="004E748F">
          <w:rPr>
            <w:rStyle w:val="Hyperlink"/>
            <w:b w:val="0"/>
            <w:i w:val="0"/>
            <w:sz w:val="22"/>
            <w:szCs w:val="22"/>
          </w:rPr>
          <w:t>matthew.barnes@plymouthcast.org.uk</w:t>
        </w:r>
      </w:hyperlink>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793B83" w:rsidRDefault="00793B83">
      <w:pPr>
        <w:rPr>
          <w:rFonts w:ascii="Arial" w:eastAsia="Arial" w:hAnsi="Arial" w:cs="Arial"/>
          <w:bCs/>
        </w:rPr>
      </w:pPr>
      <w:r>
        <w:rPr>
          <w:b/>
          <w:i/>
        </w:rPr>
        <w:br w:type="page"/>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w:t>
      </w:r>
      <w:r w:rsidRPr="00A7170E">
        <w:rPr>
          <w:b w:val="0"/>
          <w:i w:val="0"/>
          <w:sz w:val="22"/>
          <w:szCs w:val="22"/>
        </w:rPr>
        <w:lastRenderedPageBreak/>
        <w:t xml:space="preserve">can be found in paragraph 17 of the Notes to Applicants. </w:t>
      </w: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rsidRPr="006E1EA2">
        <w:rPr>
          <w:b w:val="0"/>
          <w:i w:val="0"/>
          <w:sz w:val="22"/>
          <w:szCs w:val="22"/>
        </w:rPr>
        <w:t>then</w:t>
      </w:r>
      <w:proofErr w:type="spellEnd"/>
      <w:r w:rsidRPr="006E1EA2">
        <w:rPr>
          <w:b w:val="0"/>
          <w:i w:val="0"/>
          <w:sz w:val="22"/>
          <w:szCs w:val="22"/>
        </w:rPr>
        <w:t xml:space="preserve"> your application may be withdrawn from the recruitment process.</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Bodmin</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proofErr w:type="spellStart"/>
      <w:r w:rsidRPr="002A6188">
        <w:rPr>
          <w:rFonts w:ascii="Arial" w:hAnsi="Arial" w:cs="Arial"/>
          <w:sz w:val="20"/>
          <w:szCs w:val="20"/>
        </w:rPr>
        <w:t>Keyham</w:t>
      </w:r>
      <w:proofErr w:type="spellEnd"/>
      <w:r w:rsidRPr="002A6188">
        <w:rPr>
          <w:rFonts w:ascii="Arial" w:hAnsi="Arial" w:cs="Arial"/>
          <w:sz w:val="20"/>
          <w:szCs w:val="20"/>
        </w:rPr>
        <w:t xml:space="preserve">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Margaret </w:t>
      </w:r>
      <w:proofErr w:type="spellStart"/>
      <w:r w:rsidRPr="002A6188">
        <w:rPr>
          <w:rFonts w:ascii="Arial" w:hAnsi="Arial" w:cs="Arial"/>
          <w:sz w:val="20"/>
          <w:szCs w:val="20"/>
        </w:rPr>
        <w:t>Clitherow</w:t>
      </w:r>
      <w:proofErr w:type="spellEnd"/>
      <w:r w:rsidRPr="002A6188">
        <w:rPr>
          <w:rFonts w:ascii="Arial" w:hAnsi="Arial" w:cs="Arial"/>
          <w:sz w:val="20"/>
          <w:szCs w:val="20"/>
        </w:rPr>
        <w:t xml:space="preserve"> Catholic Primary School, </w:t>
      </w:r>
      <w:proofErr w:type="spellStart"/>
      <w:r w:rsidRPr="002A6188">
        <w:rPr>
          <w:rFonts w:ascii="Arial" w:hAnsi="Arial" w:cs="Arial"/>
          <w:sz w:val="20"/>
          <w:szCs w:val="20"/>
        </w:rPr>
        <w:t>Brixham</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Buckfast</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Marnhull</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14" w:rsidRDefault="00207814">
      <w:r>
        <w:separator/>
      </w:r>
    </w:p>
  </w:endnote>
  <w:endnote w:type="continuationSeparator" w:id="0">
    <w:p w:rsidR="00207814" w:rsidRDefault="0020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14" w:rsidRDefault="00207814">
      <w:r>
        <w:separator/>
      </w:r>
    </w:p>
  </w:footnote>
  <w:footnote w:type="continuationSeparator" w:id="0">
    <w:p w:rsidR="00207814" w:rsidRDefault="00207814">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4F0BA0">
          <w:rPr>
            <w:rFonts w:ascii="Arial" w:hAnsi="Arial" w:cs="Arial"/>
            <w:bCs/>
            <w:noProof/>
            <w:sz w:val="20"/>
            <w:szCs w:val="20"/>
          </w:rPr>
          <w:t>13</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4F0BA0">
          <w:rPr>
            <w:rFonts w:ascii="Arial" w:hAnsi="Arial" w:cs="Arial"/>
            <w:bCs/>
            <w:noProof/>
            <w:sz w:val="20"/>
            <w:szCs w:val="20"/>
          </w:rPr>
          <w:t>13</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07814"/>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4F0BA0"/>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BalloonText">
    <w:name w:val="Balloon Text"/>
    <w:basedOn w:val="Normal"/>
    <w:link w:val="BalloonTextChar"/>
    <w:uiPriority w:val="99"/>
    <w:semiHidden/>
    <w:unhideWhenUsed/>
    <w:rsid w:val="004F0BA0"/>
    <w:rPr>
      <w:rFonts w:ascii="Tahoma" w:hAnsi="Tahoma" w:cs="Tahoma"/>
      <w:sz w:val="16"/>
      <w:szCs w:val="16"/>
    </w:rPr>
  </w:style>
  <w:style w:type="character" w:customStyle="1" w:styleId="BalloonTextChar">
    <w:name w:val="Balloon Text Char"/>
    <w:basedOn w:val="DefaultParagraphFont"/>
    <w:link w:val="BalloonText"/>
    <w:uiPriority w:val="99"/>
    <w:semiHidden/>
    <w:rsid w:val="004F0BA0"/>
    <w:rPr>
      <w:rFonts w:ascii="Tahoma" w:eastAsia="Calibri"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BalloonText">
    <w:name w:val="Balloon Text"/>
    <w:basedOn w:val="Normal"/>
    <w:link w:val="BalloonTextChar"/>
    <w:uiPriority w:val="99"/>
    <w:semiHidden/>
    <w:unhideWhenUsed/>
    <w:rsid w:val="004F0BA0"/>
    <w:rPr>
      <w:rFonts w:ascii="Tahoma" w:hAnsi="Tahoma" w:cs="Tahoma"/>
      <w:sz w:val="16"/>
      <w:szCs w:val="16"/>
    </w:rPr>
  </w:style>
  <w:style w:type="character" w:customStyle="1" w:styleId="BalloonTextChar">
    <w:name w:val="Balloon Text Char"/>
    <w:basedOn w:val="DefaultParagraphFont"/>
    <w:link w:val="BalloonText"/>
    <w:uiPriority w:val="99"/>
    <w:semiHidden/>
    <w:rsid w:val="004F0BA0"/>
    <w:rPr>
      <w:rFonts w:ascii="Tahoma" w:eastAsia="Calibri"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barnes@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747F5-BDC2-4F09-A18A-8EC60E6A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LTaylor</cp:lastModifiedBy>
  <cp:revision>2</cp:revision>
  <dcterms:created xsi:type="dcterms:W3CDTF">2019-10-09T09:52:00Z</dcterms:created>
  <dcterms:modified xsi:type="dcterms:W3CDTF">2019-10-09T09:52:00Z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